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60" w:rsidRPr="008277D5" w:rsidRDefault="00471A60" w:rsidP="00471A60">
      <w:pPr>
        <w:jc w:val="center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F433DE">
        <w:rPr>
          <w:rFonts w:ascii="Times New Roman" w:hAnsi="Times New Roman"/>
          <w:b/>
          <w:i/>
        </w:rPr>
        <w:t xml:space="preserve"> </w:t>
      </w:r>
      <w:r w:rsidR="00B94BC9">
        <w:rPr>
          <w:rFonts w:ascii="Times New Roman" w:hAnsi="Times New Roman"/>
          <w:b/>
          <w:i/>
        </w:rPr>
        <w:t>апреле</w:t>
      </w:r>
      <w:r w:rsidR="00CF4176">
        <w:rPr>
          <w:rFonts w:ascii="Times New Roman" w:hAnsi="Times New Roman"/>
          <w:b/>
          <w:i/>
        </w:rPr>
        <w:t xml:space="preserve"> 202</w:t>
      </w:r>
      <w:r w:rsidR="00FA4B7A">
        <w:rPr>
          <w:rFonts w:ascii="Times New Roman" w:hAnsi="Times New Roman"/>
          <w:b/>
          <w:i/>
        </w:rPr>
        <w:t xml:space="preserve">1 </w:t>
      </w:r>
      <w:r w:rsidRPr="008277D5">
        <w:rPr>
          <w:rFonts w:ascii="Times New Roman" w:hAnsi="Times New Roman"/>
          <w:b/>
          <w:i/>
        </w:rPr>
        <w:t>года</w:t>
      </w: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8745FC" w:rsidRPr="008277D5">
        <w:rPr>
          <w:rFonts w:ascii="Times New Roman" w:hAnsi="Times New Roman"/>
          <w:b/>
        </w:rPr>
        <w:t xml:space="preserve"> </w:t>
      </w:r>
      <w:r w:rsidR="00B94BC9">
        <w:rPr>
          <w:rFonts w:ascii="Times New Roman" w:hAnsi="Times New Roman"/>
          <w:b/>
        </w:rPr>
        <w:t>апреле</w:t>
      </w:r>
      <w:r w:rsidR="00CF4176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B94BC9">
        <w:rPr>
          <w:rFonts w:ascii="Times New Roman" w:hAnsi="Times New Roman"/>
          <w:b/>
        </w:rPr>
        <w:t xml:space="preserve">12 </w:t>
      </w:r>
      <w:r w:rsidRPr="008277D5">
        <w:rPr>
          <w:rFonts w:ascii="Times New Roman" w:hAnsi="Times New Roman"/>
          <w:b/>
        </w:rPr>
        <w:t>обращени</w:t>
      </w:r>
      <w:r w:rsidR="001C2FCE" w:rsidRPr="008277D5">
        <w:rPr>
          <w:rFonts w:ascii="Times New Roman" w:hAnsi="Times New Roman"/>
          <w:b/>
        </w:rPr>
        <w:t>й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8745FC" w:rsidRDefault="008745FC" w:rsidP="008745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электронная приемная – </w:t>
      </w:r>
      <w:r w:rsidR="00B94BC9">
        <w:rPr>
          <w:rFonts w:ascii="Times New Roman" w:hAnsi="Times New Roman"/>
        </w:rPr>
        <w:t>3</w:t>
      </w:r>
      <w:r w:rsidRPr="008277D5">
        <w:rPr>
          <w:rFonts w:ascii="Times New Roman" w:hAnsi="Times New Roman"/>
        </w:rPr>
        <w:t>;</w:t>
      </w:r>
    </w:p>
    <w:p w:rsidR="00B90AAE" w:rsidRDefault="00B90AAE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</w:t>
      </w:r>
      <w:r>
        <w:rPr>
          <w:rFonts w:ascii="Times New Roman" w:hAnsi="Times New Roman"/>
        </w:rPr>
        <w:t xml:space="preserve">очта </w:t>
      </w:r>
      <w:r w:rsidRPr="008277D5">
        <w:rPr>
          <w:rFonts w:ascii="Times New Roman" w:hAnsi="Times New Roman"/>
        </w:rPr>
        <w:t xml:space="preserve">– </w:t>
      </w:r>
      <w:r w:rsidR="00B94BC9">
        <w:rPr>
          <w:rFonts w:ascii="Times New Roman" w:hAnsi="Times New Roman"/>
        </w:rPr>
        <w:t>4</w:t>
      </w:r>
      <w:r w:rsidRPr="008277D5">
        <w:rPr>
          <w:rFonts w:ascii="Times New Roman" w:hAnsi="Times New Roman"/>
        </w:rPr>
        <w:t>;</w:t>
      </w:r>
    </w:p>
    <w:p w:rsidR="00F433DE" w:rsidRPr="008277D5" w:rsidRDefault="00F433DE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простое письмо –</w:t>
      </w:r>
      <w:r w:rsidR="00B94BC9">
        <w:rPr>
          <w:rFonts w:ascii="Times New Roman" w:hAnsi="Times New Roman"/>
        </w:rPr>
        <w:t>3</w:t>
      </w:r>
      <w:r w:rsidR="00635894">
        <w:rPr>
          <w:rFonts w:ascii="Times New Roman" w:hAnsi="Times New Roman"/>
        </w:rPr>
        <w:t>;</w:t>
      </w:r>
    </w:p>
    <w:p w:rsidR="00471A60" w:rsidRPr="008277D5" w:rsidRDefault="00471A60" w:rsidP="00BB20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перенаправлено из Администрации Губернатора Свердловской области и Правительства Свердловской области по модулю Системы электронного документооборота –</w:t>
      </w:r>
      <w:r w:rsidR="00804E94" w:rsidRPr="008277D5">
        <w:rPr>
          <w:rFonts w:ascii="Times New Roman" w:hAnsi="Times New Roman"/>
        </w:rPr>
        <w:t xml:space="preserve"> </w:t>
      </w:r>
      <w:r w:rsidR="00FA4B7A">
        <w:rPr>
          <w:rFonts w:ascii="Times New Roman" w:hAnsi="Times New Roman"/>
        </w:rPr>
        <w:t>2</w:t>
      </w:r>
      <w:r w:rsidR="00CD6C4D"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ED5D3E">
        <w:rPr>
          <w:rFonts w:ascii="Times New Roman" w:hAnsi="Times New Roman"/>
        </w:rPr>
        <w:t>олучение разрешения на выезд из Российской Федерации. Ограничение выезда в связи с</w:t>
      </w:r>
      <w:r>
        <w:rPr>
          <w:rFonts w:ascii="Times New Roman" w:hAnsi="Times New Roman"/>
        </w:rPr>
        <w:t> </w:t>
      </w:r>
      <w:r w:rsidRPr="00ED5D3E">
        <w:rPr>
          <w:rFonts w:ascii="Times New Roman" w:hAnsi="Times New Roman"/>
        </w:rPr>
        <w:t>прохождением службы</w:t>
      </w:r>
      <w:r>
        <w:rPr>
          <w:rFonts w:ascii="Times New Roman" w:hAnsi="Times New Roman"/>
        </w:rPr>
        <w:t>;</w:t>
      </w:r>
    </w:p>
    <w:p w:rsidR="00B90AAE" w:rsidRPr="00B90AAE" w:rsidRDefault="006944D3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6944D3">
        <w:rPr>
          <w:rFonts w:ascii="Times New Roman" w:hAnsi="Times New Roman"/>
        </w:rPr>
        <w:t>егиональная промышленная политика</w:t>
      </w:r>
      <w:r w:rsidR="008C7852" w:rsidRPr="008277D5">
        <w:rPr>
          <w:rFonts w:ascii="Times New Roman" w:hAnsi="Times New Roman"/>
        </w:rPr>
        <w:t>;</w:t>
      </w:r>
      <w:r w:rsidR="00B90AAE" w:rsidRPr="00B90AAE">
        <w:rPr>
          <w:rFonts w:ascii="Times New Roman" w:hAnsi="Times New Roman"/>
        </w:rPr>
        <w:t xml:space="preserve"> </w:t>
      </w:r>
    </w:p>
    <w:p w:rsidR="001C2FCE" w:rsidRDefault="006944D3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944D3">
        <w:rPr>
          <w:rFonts w:ascii="Times New Roman" w:hAnsi="Times New Roman"/>
        </w:rPr>
        <w:t>роизводственная, хозяйственная и финансовая деятельность предприятий, организаций</w:t>
      </w:r>
      <w:r w:rsidR="00B90AAE">
        <w:rPr>
          <w:rFonts w:ascii="Times New Roman" w:hAnsi="Times New Roman"/>
        </w:rPr>
        <w:t>;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 w:rsidRPr="00ED5D3E">
        <w:rPr>
          <w:rFonts w:ascii="Times New Roman" w:hAnsi="Times New Roman"/>
        </w:rPr>
        <w:t>капитальный ремонт общего имущества</w:t>
      </w:r>
      <w:r w:rsidR="00B90AAE" w:rsidRPr="00ED5D3E">
        <w:rPr>
          <w:rFonts w:ascii="Times New Roman" w:hAnsi="Times New Roman"/>
        </w:rPr>
        <w:t>;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Pr="00ED5D3E">
        <w:rPr>
          <w:rFonts w:ascii="Times New Roman" w:hAnsi="Times New Roman"/>
        </w:rPr>
        <w:t>радостроительство. Архитектура и проектирование</w:t>
      </w:r>
      <w:r>
        <w:rPr>
          <w:rFonts w:ascii="Times New Roman" w:hAnsi="Times New Roman"/>
        </w:rPr>
        <w:t>;</w:t>
      </w:r>
    </w:p>
    <w:p w:rsidR="00ED5D3E" w:rsidRPr="00ED5D3E" w:rsidRDefault="00CF4176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 w:rsidRPr="00ED5D3E">
        <w:rPr>
          <w:rFonts w:ascii="Times New Roman" w:hAnsi="Times New Roman"/>
        </w:rPr>
        <w:t>лицензирование. Деятельность по оформлению лицензии</w:t>
      </w:r>
      <w:r w:rsidR="008C7852" w:rsidRPr="00ED5D3E">
        <w:rPr>
          <w:rFonts w:ascii="Times New Roman" w:hAnsi="Times New Roman"/>
        </w:rPr>
        <w:t>;</w:t>
      </w:r>
    </w:p>
    <w:p w:rsidR="00ED5D3E" w:rsidRDefault="00ED5D3E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ED5D3E">
        <w:rPr>
          <w:rFonts w:ascii="Times New Roman" w:hAnsi="Times New Roman"/>
        </w:rPr>
        <w:t>редоставление льгот в связи с награждением или присвоением почетных званий</w:t>
      </w:r>
      <w:r>
        <w:rPr>
          <w:rFonts w:ascii="Times New Roman" w:hAnsi="Times New Roman"/>
        </w:rPr>
        <w:t>.</w:t>
      </w:r>
    </w:p>
    <w:p w:rsidR="00471A60" w:rsidRPr="008277D5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635894" w:rsidRPr="008277D5" w:rsidRDefault="001C2FCE" w:rsidP="00B94BC9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на хранении – </w:t>
      </w:r>
      <w:r w:rsidR="00635894">
        <w:rPr>
          <w:rFonts w:ascii="Times New Roman" w:hAnsi="Times New Roman"/>
        </w:rPr>
        <w:t>1</w:t>
      </w:r>
      <w:r w:rsidR="00B94BC9">
        <w:rPr>
          <w:rFonts w:ascii="Times New Roman" w:hAnsi="Times New Roman"/>
        </w:rPr>
        <w:t>2</w:t>
      </w:r>
      <w:r w:rsidR="006944D3">
        <w:rPr>
          <w:rFonts w:ascii="Times New Roman" w:hAnsi="Times New Roman"/>
        </w:rPr>
        <w:t xml:space="preserve"> </w:t>
      </w:r>
      <w:r w:rsidRPr="008277D5">
        <w:rPr>
          <w:rFonts w:ascii="Times New Roman" w:hAnsi="Times New Roman"/>
        </w:rPr>
        <w:t>обращени</w:t>
      </w:r>
      <w:r w:rsidR="0075681C" w:rsidRPr="008277D5">
        <w:rPr>
          <w:rFonts w:ascii="Times New Roman" w:hAnsi="Times New Roman"/>
        </w:rPr>
        <w:t>й</w:t>
      </w:r>
      <w:r w:rsidR="00B94BC9">
        <w:rPr>
          <w:rFonts w:ascii="Times New Roman" w:hAnsi="Times New Roman"/>
        </w:rPr>
        <w:t>.</w:t>
      </w: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8745FC" w:rsidRPr="008277D5" w:rsidRDefault="00C77538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награждение, </w:t>
      </w:r>
      <w:r w:rsidR="008745FC" w:rsidRPr="008277D5">
        <w:rPr>
          <w:rFonts w:ascii="Times New Roman" w:hAnsi="Times New Roman"/>
        </w:rPr>
        <w:t>к</w:t>
      </w:r>
      <w:r w:rsidR="00635894">
        <w:rPr>
          <w:rFonts w:ascii="Times New Roman" w:hAnsi="Times New Roman"/>
        </w:rPr>
        <w:t xml:space="preserve">адры и организационная работа – </w:t>
      </w:r>
      <w:r>
        <w:rPr>
          <w:rFonts w:ascii="Times New Roman" w:hAnsi="Times New Roman"/>
        </w:rPr>
        <w:t>6;</w:t>
      </w:r>
    </w:p>
    <w:p w:rsidR="00610E24" w:rsidRDefault="00610E24" w:rsidP="00610E2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легкая промышленность и лесопромышленный комплекс – </w:t>
      </w:r>
      <w:r w:rsidR="00C77538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>;</w:t>
      </w:r>
    </w:p>
    <w:p w:rsidR="00635894" w:rsidRPr="008277D5" w:rsidRDefault="00635894" w:rsidP="0063589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C77538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 xml:space="preserve">; </w:t>
      </w:r>
    </w:p>
    <w:p w:rsidR="00B90AAE" w:rsidRDefault="00B90AAE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горно-металлургический комплекс – </w:t>
      </w:r>
      <w:r w:rsidR="00635894">
        <w:rPr>
          <w:rFonts w:ascii="Times New Roman" w:hAnsi="Times New Roman"/>
        </w:rPr>
        <w:t>2</w:t>
      </w:r>
      <w:r w:rsidR="00C77538">
        <w:rPr>
          <w:rFonts w:ascii="Times New Roman" w:hAnsi="Times New Roman"/>
        </w:rPr>
        <w:t>;</w:t>
      </w:r>
    </w:p>
    <w:p w:rsidR="00C77538" w:rsidRPr="00B90AAE" w:rsidRDefault="00C77538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лицензирование – 2</w:t>
      </w:r>
      <w:r w:rsidR="00ED5D3E">
        <w:rPr>
          <w:rFonts w:ascii="Times New Roman" w:hAnsi="Times New Roman"/>
        </w:rPr>
        <w:t>.</w:t>
      </w:r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B90AAE" w:rsidRDefault="00471A60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  <w:u w:val="single"/>
        </w:rPr>
        <w:t>Результаты рассмотрения:</w:t>
      </w:r>
      <w:r w:rsidR="00914274" w:rsidRPr="008277D5">
        <w:rPr>
          <w:rFonts w:ascii="Times New Roman" w:hAnsi="Times New Roman"/>
        </w:rPr>
        <w:t xml:space="preserve"> </w:t>
      </w:r>
      <w:r w:rsidR="00635894">
        <w:rPr>
          <w:rFonts w:ascii="Times New Roman" w:hAnsi="Times New Roman"/>
        </w:rPr>
        <w:t>1</w:t>
      </w:r>
      <w:r w:rsidR="00B94BC9">
        <w:rPr>
          <w:rFonts w:ascii="Times New Roman" w:hAnsi="Times New Roman"/>
        </w:rPr>
        <w:t>1</w:t>
      </w:r>
      <w:r w:rsidR="00E015A6" w:rsidRPr="008277D5">
        <w:rPr>
          <w:rFonts w:ascii="Times New Roman" w:hAnsi="Times New Roman"/>
        </w:rPr>
        <w:t xml:space="preserve"> </w:t>
      </w:r>
      <w:r w:rsidR="00D1031E" w:rsidRPr="008277D5">
        <w:rPr>
          <w:rFonts w:ascii="Times New Roman" w:hAnsi="Times New Roman"/>
        </w:rPr>
        <w:t>«</w:t>
      </w:r>
      <w:r w:rsidR="00AF658A" w:rsidRPr="008277D5">
        <w:rPr>
          <w:rFonts w:ascii="Times New Roman" w:hAnsi="Times New Roman"/>
        </w:rPr>
        <w:t>разъяснено</w:t>
      </w:r>
      <w:r w:rsidR="00D1031E" w:rsidRPr="008277D5">
        <w:rPr>
          <w:rFonts w:ascii="Times New Roman" w:hAnsi="Times New Roman"/>
        </w:rPr>
        <w:t>»</w:t>
      </w:r>
      <w:r w:rsidR="00B94BC9">
        <w:rPr>
          <w:rFonts w:ascii="Times New Roman" w:hAnsi="Times New Roman"/>
        </w:rPr>
        <w:t xml:space="preserve">; </w:t>
      </w:r>
    </w:p>
    <w:p w:rsidR="00B94BC9" w:rsidRDefault="00B94BC9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1 «переадресовано по компетенции»</w:t>
      </w:r>
    </w:p>
    <w:p w:rsidR="00CF4176" w:rsidRDefault="00CF4176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 xml:space="preserve">Обращения по фактам коррупции в Министерстве промышленности и науки Свердловской области </w:t>
      </w:r>
      <w:r w:rsidR="00ED5D3E">
        <w:rPr>
          <w:rFonts w:ascii="Times New Roman" w:hAnsi="Times New Roman"/>
        </w:rPr>
        <w:t xml:space="preserve">                 </w:t>
      </w:r>
      <w:bookmarkStart w:id="0" w:name="_GoBack"/>
      <w:bookmarkEnd w:id="0"/>
      <w:r w:rsidRPr="008277D5">
        <w:rPr>
          <w:rFonts w:ascii="Times New Roman" w:hAnsi="Times New Roman"/>
        </w:rPr>
        <w:t>не поступали.</w:t>
      </w:r>
    </w:p>
    <w:sectPr w:rsidR="006E75B6" w:rsidRPr="008277D5" w:rsidSect="00ED5D3E">
      <w:pgSz w:w="11906" w:h="16838" w:code="9"/>
      <w:pgMar w:top="340" w:right="709" w:bottom="340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564321"/>
    <w:rsid w:val="005D04D3"/>
    <w:rsid w:val="005D0D2C"/>
    <w:rsid w:val="005D462A"/>
    <w:rsid w:val="005E2A96"/>
    <w:rsid w:val="005F1D23"/>
    <w:rsid w:val="005F227C"/>
    <w:rsid w:val="00610E24"/>
    <w:rsid w:val="006323A1"/>
    <w:rsid w:val="00635894"/>
    <w:rsid w:val="006453A2"/>
    <w:rsid w:val="00651BD9"/>
    <w:rsid w:val="00654FF2"/>
    <w:rsid w:val="006642D9"/>
    <w:rsid w:val="00667095"/>
    <w:rsid w:val="00683946"/>
    <w:rsid w:val="00693E4B"/>
    <w:rsid w:val="006944D3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2EDE"/>
    <w:rsid w:val="00803A56"/>
    <w:rsid w:val="00804E94"/>
    <w:rsid w:val="00822091"/>
    <w:rsid w:val="008277D5"/>
    <w:rsid w:val="0086511A"/>
    <w:rsid w:val="008745FC"/>
    <w:rsid w:val="008978CC"/>
    <w:rsid w:val="008C7852"/>
    <w:rsid w:val="008D5E12"/>
    <w:rsid w:val="008D7286"/>
    <w:rsid w:val="008F7B15"/>
    <w:rsid w:val="00914274"/>
    <w:rsid w:val="0094757C"/>
    <w:rsid w:val="009642B2"/>
    <w:rsid w:val="009A6070"/>
    <w:rsid w:val="009F0B4B"/>
    <w:rsid w:val="009F3802"/>
    <w:rsid w:val="00A11D6F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90AAE"/>
    <w:rsid w:val="00B94BC9"/>
    <w:rsid w:val="00B963E4"/>
    <w:rsid w:val="00BA0873"/>
    <w:rsid w:val="00BA793A"/>
    <w:rsid w:val="00BB20FC"/>
    <w:rsid w:val="00BB7086"/>
    <w:rsid w:val="00BB7736"/>
    <w:rsid w:val="00C55BC3"/>
    <w:rsid w:val="00C67BDD"/>
    <w:rsid w:val="00C77538"/>
    <w:rsid w:val="00C87043"/>
    <w:rsid w:val="00CC3B6E"/>
    <w:rsid w:val="00CD03AB"/>
    <w:rsid w:val="00CD63C6"/>
    <w:rsid w:val="00CD6C4D"/>
    <w:rsid w:val="00CF4176"/>
    <w:rsid w:val="00D1031E"/>
    <w:rsid w:val="00D1551F"/>
    <w:rsid w:val="00D54399"/>
    <w:rsid w:val="00DF5C19"/>
    <w:rsid w:val="00E015A6"/>
    <w:rsid w:val="00E12B08"/>
    <w:rsid w:val="00E27843"/>
    <w:rsid w:val="00E66608"/>
    <w:rsid w:val="00EB7812"/>
    <w:rsid w:val="00ED5D3E"/>
    <w:rsid w:val="00F1553D"/>
    <w:rsid w:val="00F320FF"/>
    <w:rsid w:val="00F433DE"/>
    <w:rsid w:val="00F83B91"/>
    <w:rsid w:val="00FA4B7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EDBA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Кондратьева Екатерина Александровна</cp:lastModifiedBy>
  <cp:revision>4</cp:revision>
  <dcterms:created xsi:type="dcterms:W3CDTF">2021-07-05T04:43:00Z</dcterms:created>
  <dcterms:modified xsi:type="dcterms:W3CDTF">2021-07-05T04:49:00Z</dcterms:modified>
</cp:coreProperties>
</file>